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FC" w:rsidRPr="00262CB8" w:rsidRDefault="002176FC" w:rsidP="002176FC">
      <w:pPr>
        <w:rPr>
          <w:b/>
          <w:sz w:val="28"/>
          <w:szCs w:val="28"/>
        </w:rPr>
      </w:pPr>
      <w:r w:rsidRPr="00262CB8">
        <w:rPr>
          <w:b/>
          <w:sz w:val="28"/>
          <w:szCs w:val="28"/>
        </w:rPr>
        <w:t xml:space="preserve">Nastolatki, pandemia i używki. </w:t>
      </w:r>
      <w:r w:rsidR="00643530">
        <w:rPr>
          <w:b/>
          <w:sz w:val="28"/>
          <w:szCs w:val="28"/>
        </w:rPr>
        <w:t>„</w:t>
      </w:r>
      <w:r w:rsidR="00425B93">
        <w:rPr>
          <w:b/>
          <w:sz w:val="28"/>
          <w:szCs w:val="28"/>
        </w:rPr>
        <w:t>Dzieci i młodzież potrzebują</w:t>
      </w:r>
      <w:r w:rsidR="00643530">
        <w:rPr>
          <w:b/>
          <w:sz w:val="28"/>
          <w:szCs w:val="28"/>
        </w:rPr>
        <w:t xml:space="preserve"> teraz szczególnej uwagi”</w:t>
      </w:r>
    </w:p>
    <w:p w:rsidR="00E84329" w:rsidRDefault="002176FC" w:rsidP="001464CF">
      <w:pPr>
        <w:jc w:val="both"/>
      </w:pPr>
      <w:r>
        <w:t xml:space="preserve">– Przed pandemią </w:t>
      </w:r>
      <w:r w:rsidR="00E84329">
        <w:t xml:space="preserve">uczniowie niezbyt chętnie z własnej inicjatywy odwiedzali mój gabinet. Teraz, od kiedy udostępniłam im mój numer telefonu i kontakt przez komunikatory, codziennie odbywam nawet kilkanaście rozmów – mówi Ewa, szkolny pedagog z ponad 20-letnim stażem. </w:t>
      </w:r>
      <w:r w:rsidR="00262CB8">
        <w:t xml:space="preserve">Taka aktywna postawa pracownika oświaty nie jest zbyt powszechna – działalność szkół w czasie epidemii często sprowadza się wyłącznie do organizacji zdalnego nauczania. Tymczasem </w:t>
      </w:r>
      <w:r w:rsidR="00425B93">
        <w:t xml:space="preserve">wielu </w:t>
      </w:r>
      <w:r w:rsidR="00262CB8">
        <w:t>p</w:t>
      </w:r>
      <w:r w:rsidR="00425B93">
        <w:t>olskich</w:t>
      </w:r>
      <w:r w:rsidR="00E84329">
        <w:t xml:space="preserve"> nastolatk</w:t>
      </w:r>
      <w:r w:rsidR="00425B93">
        <w:t>ów</w:t>
      </w:r>
      <w:r w:rsidR="00E84329">
        <w:t xml:space="preserve"> </w:t>
      </w:r>
      <w:r w:rsidR="00425B93">
        <w:t>jest</w:t>
      </w:r>
      <w:r w:rsidR="004A5B22">
        <w:t xml:space="preserve"> w obecnej sytuacji</w:t>
      </w:r>
      <w:r w:rsidR="00E84329">
        <w:t xml:space="preserve"> zagubion</w:t>
      </w:r>
      <w:r w:rsidR="00425B93">
        <w:t>ych;</w:t>
      </w:r>
      <w:r w:rsidR="00262CB8">
        <w:t xml:space="preserve"> nie radzą sobie z nauką</w:t>
      </w:r>
      <w:r w:rsidR="00E84329">
        <w:t xml:space="preserve">, brakuje im bezpośredniego kontaktu z kolegami i ulubionymi nauczycielami, do których mają zaufanie. </w:t>
      </w:r>
    </w:p>
    <w:p w:rsidR="00643530" w:rsidRPr="00643530" w:rsidRDefault="00643530" w:rsidP="001464CF">
      <w:pPr>
        <w:jc w:val="both"/>
        <w:rPr>
          <w:b/>
        </w:rPr>
      </w:pPr>
      <w:r w:rsidRPr="00643530">
        <w:rPr>
          <w:b/>
        </w:rPr>
        <w:t xml:space="preserve">Przeciążeni i </w:t>
      </w:r>
      <w:r>
        <w:rPr>
          <w:b/>
        </w:rPr>
        <w:t>zaniepokojeni</w:t>
      </w:r>
    </w:p>
    <w:p w:rsidR="006266E9" w:rsidRDefault="00262CB8" w:rsidP="001464CF">
      <w:pPr>
        <w:jc w:val="both"/>
      </w:pPr>
      <w:r>
        <w:t xml:space="preserve">Państwowa Agencja Rozwiązywania Problemów Alkoholowych zwraca uwagę, że dzieci i młodzież potrzebują teraz szczególnej </w:t>
      </w:r>
      <w:r w:rsidR="00643530">
        <w:t>uwagi</w:t>
      </w:r>
      <w:r>
        <w:t xml:space="preserve">. – </w:t>
      </w:r>
      <w:r w:rsidR="005C09DC">
        <w:t>Jeśli w czasie pandemii szkoła nie słucha tego, co mają do powiedzenia rodzice i uczniowie, jeśli dzieci są przeciążone nadmiarem zadań i nie radzą sobie z nimi, to ta sytuacja stwarza ryzyko. Uczniowie mogą zacząć sięgać po alkohol, żeby poradzić sobie z</w:t>
      </w:r>
      <w:r w:rsidR="001B5572">
        <w:t xml:space="preserve"> trudnymi emocjami i napięciem</w:t>
      </w:r>
      <w:r>
        <w:t xml:space="preserve"> – uważa Katarzyna Łukowska, p.o. Dyrektor PARPA.</w:t>
      </w:r>
    </w:p>
    <w:p w:rsidR="006266E9" w:rsidRDefault="00262CB8" w:rsidP="001464CF">
      <w:pPr>
        <w:jc w:val="both"/>
      </w:pPr>
      <w:r>
        <w:t>UNICEF, międzynarodowa organizacja humanitarna działająca na rzecz dzieci</w:t>
      </w:r>
      <w:r w:rsidR="006266E9">
        <w:t>, stworzył</w:t>
      </w:r>
      <w:r>
        <w:t xml:space="preserve"> stronę z poradami dla rodziców, którzy – choć często sami borykają się z lękiem o zdrowie i sytuację zawodową – to właśnie w domu mają do wykonania „najważniejszą pracę na świecie”. </w:t>
      </w:r>
      <w:r w:rsidR="006266E9">
        <w:t xml:space="preserve">Lisa </w:t>
      </w:r>
      <w:proofErr w:type="spellStart"/>
      <w:r w:rsidR="006266E9">
        <w:t>Damour</w:t>
      </w:r>
      <w:proofErr w:type="spellEnd"/>
      <w:r w:rsidR="006266E9">
        <w:t xml:space="preserve">, psycholog i autorka bestsellerowych książek o dorastaniu, za pośrednictwem UNICEF radzi rodzicom, by stworzyli domowy plan dnia uwzględniający czas na naukę, domowe obowiązki i rozrywkę (a także czas z telefonem i bez niego). „Poczucie, że dzień ma przewidywalny przebieg, sprawi, że dzieciom będzie lżej” – uważa </w:t>
      </w:r>
      <w:proofErr w:type="spellStart"/>
      <w:r w:rsidR="006266E9">
        <w:t>Damour</w:t>
      </w:r>
      <w:proofErr w:type="spellEnd"/>
      <w:r w:rsidR="006266E9">
        <w:t xml:space="preserve">. </w:t>
      </w:r>
    </w:p>
    <w:p w:rsidR="00643530" w:rsidRPr="00643530" w:rsidRDefault="00643530" w:rsidP="001464CF">
      <w:pPr>
        <w:jc w:val="both"/>
        <w:rPr>
          <w:b/>
        </w:rPr>
      </w:pPr>
      <w:r w:rsidRPr="00643530">
        <w:rPr>
          <w:b/>
        </w:rPr>
        <w:t>Iluzja bezpieczeństwa w czterech ścianach</w:t>
      </w:r>
    </w:p>
    <w:p w:rsidR="00643530" w:rsidRDefault="00643530" w:rsidP="001464CF">
      <w:pPr>
        <w:jc w:val="both"/>
      </w:pPr>
      <w:r>
        <w:t xml:space="preserve">Poczucie, że nastolatek zamknięty w swoim pokoju jest bezpieczny i nie działają na niego pokusy sięgania po substancje psychoaktywne, może być bardzo złudne. Czas izolacji to ogromna próba dla dzieci i młodzieży zmagających się z depresją i innymi problemami psychicznymi, ale także dla tych, którzy dotychczas funkcjonowali zupełnie normalnie. </w:t>
      </w:r>
    </w:p>
    <w:p w:rsidR="00643530" w:rsidRDefault="00643530" w:rsidP="001464CF">
      <w:pPr>
        <w:jc w:val="both"/>
      </w:pPr>
      <w:r>
        <w:t xml:space="preserve">Zdaniem Lisy </w:t>
      </w:r>
      <w:proofErr w:type="spellStart"/>
      <w:r>
        <w:t>Damour</w:t>
      </w:r>
      <w:proofErr w:type="spellEnd"/>
      <w:r>
        <w:t xml:space="preserve"> nastolatki mają prawo czuć się rozżalone i sfrustrowane. Zamknięte szkoły, odwołane koncerty i zajęcia sportowe to dla nich realna strata, którą przeżywają; nawet jeśli </w:t>
      </w:r>
      <w:r w:rsidR="004A5B22">
        <w:t xml:space="preserve">dorosłym </w:t>
      </w:r>
      <w:r>
        <w:t>wydaje się, że to nic strasznego. Ekspertka zwraca uwagę, że obecnie rodzice powinni okazywać dorastającym dzieciom jeszcze więcej wsparcia i empatii niż zazwyczaj.</w:t>
      </w:r>
      <w:r w:rsidR="00425B93">
        <w:t xml:space="preserve"> </w:t>
      </w:r>
      <w:r w:rsidR="00425B93" w:rsidRPr="00425B93">
        <w:t>Nie należy bagatelizować teg</w:t>
      </w:r>
      <w:r w:rsidR="00425B93">
        <w:t>o, że czują strach czy smutek. Warto wiedzieć, że s</w:t>
      </w:r>
      <w:r w:rsidR="00425B93" w:rsidRPr="00425B93">
        <w:t>ymptomami przedłużającego się stresu są m.in. irytacja i obniżony nastrój, dolegliwości fizyczne (bóle głowy i brzucha, problemy ze snem i koncentracją), sięganie po używki i częste spędzanie czasu przed komputerem.</w:t>
      </w:r>
    </w:p>
    <w:p w:rsidR="00643530" w:rsidRPr="00425B93" w:rsidRDefault="00425B93" w:rsidP="001464CF">
      <w:pPr>
        <w:jc w:val="both"/>
        <w:rPr>
          <w:b/>
        </w:rPr>
      </w:pPr>
      <w:r w:rsidRPr="00425B93">
        <w:rPr>
          <w:b/>
        </w:rPr>
        <w:t>Atrakcje „offline”</w:t>
      </w:r>
    </w:p>
    <w:p w:rsidR="00643530" w:rsidRDefault="006266E9" w:rsidP="001464CF">
      <w:pPr>
        <w:jc w:val="both"/>
      </w:pPr>
      <w:r>
        <w:t xml:space="preserve">Ważne, by zainteresować się tym, co robi nastolatek w chwilach wolnych od nauki. Nie należy dopuszczać do tego, by całe dnie spędzał przed ekranem komputera czy z telefonem w ręce – ale odcinanie go od technologii też nie jest dobrym pomysłem, bo dziś są one jedynym sposobem na podtrzymanie kontaktów z rówieśnikami. Należy po prostu zwracać większą uwagę na ochronę  dzieci przed szkodliwymi treściami w sieci, a przede wszystkim – szukać atrakcyjnych alternatyw. </w:t>
      </w:r>
    </w:p>
    <w:p w:rsidR="006266E9" w:rsidRDefault="006266E9" w:rsidP="001464CF">
      <w:pPr>
        <w:jc w:val="both"/>
      </w:pPr>
      <w:r>
        <w:t xml:space="preserve">W związku z dużą popularnością programów kulinarnych wiele rodzin spędza teraz wieczory na wspólnym gotowaniu (realizując przepisy pokazywane w telewizji). Hitem są także rodzinne sesje </w:t>
      </w:r>
      <w:r>
        <w:lastRenderedPageBreak/>
        <w:t xml:space="preserve">zdjęciowe z przymrużeniem oka – np. próba odtworzenia sytuacji na zdjęciu wykonanym 10 lat wcześniej, albo zapozowanie do sceny ze znanego dzieła sztuki (po zaaranżowaniu odpowiedniej scenografii i przygotowaniu stylizacji na bazie materiałów dostępnych w domu). To świetna okazja, by nawiązać z nastoletnimi dziećmi lepszą relację i po prostu </w:t>
      </w:r>
      <w:r w:rsidR="00643530">
        <w:t xml:space="preserve">oderwać </w:t>
      </w:r>
      <w:r w:rsidR="004A5B22">
        <w:t xml:space="preserve">je </w:t>
      </w:r>
      <w:r w:rsidR="00643530">
        <w:t>od codziennych trosk.</w:t>
      </w:r>
    </w:p>
    <w:p w:rsidR="00A9423A" w:rsidRDefault="00A9423A" w:rsidP="00A9423A">
      <w:pPr>
        <w:rPr>
          <w:b/>
          <w:color w:val="FF0000"/>
        </w:rPr>
      </w:pPr>
    </w:p>
    <w:p w:rsidR="001464CF" w:rsidRPr="00573FB6" w:rsidRDefault="001464CF" w:rsidP="001464CF">
      <w:pPr>
        <w:jc w:val="both"/>
      </w:pPr>
      <w:r>
        <w:t>Źródło: materiały opracowane przez Instytut Łukasiewicza na zlecenie Państwowej Agencji Rozwiązywania Problemów Alkoholowych</w:t>
      </w:r>
    </w:p>
    <w:p w:rsidR="001464CF" w:rsidRPr="006B54A5" w:rsidRDefault="001464CF" w:rsidP="00A9423A">
      <w:pPr>
        <w:rPr>
          <w:b/>
          <w:color w:val="FF0000"/>
        </w:rPr>
      </w:pPr>
      <w:bookmarkStart w:id="0" w:name="_GoBack"/>
      <w:bookmarkEnd w:id="0"/>
    </w:p>
    <w:sectPr w:rsidR="001464CF" w:rsidRPr="006B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C4C"/>
    <w:multiLevelType w:val="hybridMultilevel"/>
    <w:tmpl w:val="F2D80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3DAB"/>
    <w:multiLevelType w:val="hybridMultilevel"/>
    <w:tmpl w:val="EFF4F54E"/>
    <w:lvl w:ilvl="0" w:tplc="21122544">
      <w:start w:val="1"/>
      <w:numFmt w:val="bullet"/>
      <w:lvlText w:val="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FC"/>
    <w:rsid w:val="001464CF"/>
    <w:rsid w:val="001B5572"/>
    <w:rsid w:val="002176FC"/>
    <w:rsid w:val="00262CB8"/>
    <w:rsid w:val="00425B93"/>
    <w:rsid w:val="004A5B22"/>
    <w:rsid w:val="004C6C8F"/>
    <w:rsid w:val="005C09DC"/>
    <w:rsid w:val="006266E9"/>
    <w:rsid w:val="00643530"/>
    <w:rsid w:val="006B54A5"/>
    <w:rsid w:val="00A038DA"/>
    <w:rsid w:val="00A9423A"/>
    <w:rsid w:val="00A9438F"/>
    <w:rsid w:val="00E84329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8B1C-68B6-487B-AB80-8065DFC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3511</Characters>
  <Application>Microsoft Office Word</Application>
  <DocSecurity>0</DocSecurity>
  <Lines>46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2020-05-07T12:18:00Z</dcterms:created>
  <dcterms:modified xsi:type="dcterms:W3CDTF">2020-05-13T09:53:00Z</dcterms:modified>
</cp:coreProperties>
</file>